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F4059" w14:textId="06F89BE6" w:rsidR="00472883" w:rsidRPr="00472883" w:rsidRDefault="00472883" w:rsidP="00472883">
      <w:pPr>
        <w:jc w:val="center"/>
        <w:rPr>
          <w:rFonts w:ascii="Times New Roman" w:hAnsi="Times New Roman" w:cs="Times New Roman"/>
          <w:b/>
          <w:bCs/>
          <w:sz w:val="24"/>
          <w:szCs w:val="24"/>
        </w:rPr>
      </w:pPr>
      <w:r>
        <w:rPr>
          <w:rFonts w:ascii="Times New Roman" w:hAnsi="Times New Roman" w:cs="Times New Roman"/>
          <w:b/>
          <w:bCs/>
          <w:sz w:val="24"/>
          <w:szCs w:val="24"/>
        </w:rPr>
        <w:t>PASTORAL ASSOCIATE</w:t>
      </w:r>
      <w:r>
        <w:rPr>
          <w:rFonts w:ascii="Times New Roman" w:hAnsi="Times New Roman" w:cs="Times New Roman"/>
          <w:b/>
          <w:bCs/>
          <w:sz w:val="24"/>
          <w:szCs w:val="24"/>
        </w:rPr>
        <w:br/>
      </w:r>
      <w:r w:rsidRPr="00472883">
        <w:rPr>
          <w:rFonts w:ascii="Times New Roman" w:hAnsi="Times New Roman" w:cs="Times New Roman"/>
          <w:b/>
          <w:bCs/>
          <w:sz w:val="24"/>
          <w:szCs w:val="24"/>
        </w:rPr>
        <w:t>JOB DESCRIPTION</w:t>
      </w:r>
    </w:p>
    <w:p w14:paraId="74948812" w14:textId="16A8A5EF" w:rsidR="00472883" w:rsidRPr="00472883" w:rsidRDefault="00472883" w:rsidP="00472883">
      <w:pPr>
        <w:rPr>
          <w:rFonts w:ascii="Times New Roman" w:hAnsi="Times New Roman" w:cs="Times New Roman"/>
          <w:sz w:val="24"/>
          <w:szCs w:val="24"/>
        </w:rPr>
      </w:pPr>
      <w:r>
        <w:rPr>
          <w:rFonts w:ascii="Times New Roman" w:hAnsi="Times New Roman" w:cs="Times New Roman"/>
          <w:b/>
          <w:bCs/>
          <w:sz w:val="24"/>
          <w:szCs w:val="24"/>
        </w:rPr>
        <w:br/>
      </w:r>
    </w:p>
    <w:p w14:paraId="79710B29" w14:textId="77777777" w:rsidR="00472883" w:rsidRPr="00472883" w:rsidRDefault="00472883" w:rsidP="00472883">
      <w:pPr>
        <w:rPr>
          <w:rFonts w:ascii="Times New Roman" w:hAnsi="Times New Roman" w:cs="Times New Roman"/>
          <w:sz w:val="24"/>
          <w:szCs w:val="24"/>
        </w:rPr>
      </w:pPr>
      <w:r w:rsidRPr="00472883">
        <w:rPr>
          <w:rFonts w:ascii="Times New Roman" w:hAnsi="Times New Roman" w:cs="Times New Roman"/>
          <w:b/>
          <w:bCs/>
          <w:sz w:val="24"/>
          <w:szCs w:val="24"/>
        </w:rPr>
        <w:t>Job Summary</w:t>
      </w:r>
      <w:r w:rsidRPr="00472883">
        <w:rPr>
          <w:rFonts w:ascii="Times New Roman" w:hAnsi="Times New Roman" w:cs="Times New Roman"/>
          <w:sz w:val="24"/>
          <w:szCs w:val="24"/>
        </w:rPr>
        <w:t>:</w:t>
      </w:r>
    </w:p>
    <w:p w14:paraId="584CDACB" w14:textId="77777777" w:rsidR="00472883" w:rsidRDefault="00472883" w:rsidP="00472883">
      <w:pPr>
        <w:rPr>
          <w:rFonts w:ascii="Times New Roman" w:hAnsi="Times New Roman" w:cs="Times New Roman"/>
          <w:sz w:val="24"/>
          <w:szCs w:val="24"/>
        </w:rPr>
      </w:pPr>
      <w:r w:rsidRPr="00472883">
        <w:rPr>
          <w:rFonts w:ascii="Times New Roman" w:hAnsi="Times New Roman" w:cs="Times New Roman"/>
          <w:sz w:val="24"/>
          <w:szCs w:val="24"/>
        </w:rPr>
        <w:t>The primary focus of the Pastoral Associate is sharing in the pastoral ministry of the parish and of the</w:t>
      </w:r>
      <w:r>
        <w:rPr>
          <w:rFonts w:ascii="Times New Roman" w:hAnsi="Times New Roman" w:cs="Times New Roman"/>
          <w:sz w:val="24"/>
          <w:szCs w:val="24"/>
        </w:rPr>
        <w:t xml:space="preserve"> </w:t>
      </w:r>
      <w:r w:rsidRPr="00472883">
        <w:rPr>
          <w:rFonts w:ascii="Times New Roman" w:hAnsi="Times New Roman" w:cs="Times New Roman"/>
          <w:sz w:val="24"/>
          <w:szCs w:val="24"/>
        </w:rPr>
        <w:t>community. With the pastor, the Pastoral Associate is co-responsible for personal ministry to parishioners and</w:t>
      </w:r>
      <w:r>
        <w:rPr>
          <w:rFonts w:ascii="Times New Roman" w:hAnsi="Times New Roman" w:cs="Times New Roman"/>
          <w:sz w:val="24"/>
          <w:szCs w:val="24"/>
        </w:rPr>
        <w:t xml:space="preserve"> </w:t>
      </w:r>
      <w:r w:rsidRPr="00472883">
        <w:rPr>
          <w:rFonts w:ascii="Times New Roman" w:hAnsi="Times New Roman" w:cs="Times New Roman"/>
          <w:sz w:val="24"/>
          <w:szCs w:val="24"/>
        </w:rPr>
        <w:t xml:space="preserve">community members; and for the development of a family-centered parish. </w:t>
      </w:r>
    </w:p>
    <w:p w14:paraId="179B51AD" w14:textId="023F7A8B" w:rsidR="00472883" w:rsidRPr="00472883" w:rsidRDefault="00472883" w:rsidP="00472883">
      <w:pPr>
        <w:rPr>
          <w:rFonts w:ascii="Times New Roman" w:hAnsi="Times New Roman" w:cs="Times New Roman"/>
          <w:sz w:val="24"/>
          <w:szCs w:val="24"/>
        </w:rPr>
      </w:pPr>
      <w:r w:rsidRPr="00472883">
        <w:rPr>
          <w:rFonts w:ascii="Times New Roman" w:hAnsi="Times New Roman" w:cs="Times New Roman"/>
          <w:sz w:val="24"/>
          <w:szCs w:val="24"/>
        </w:rPr>
        <w:t>The position also involves</w:t>
      </w:r>
      <w:r>
        <w:rPr>
          <w:rFonts w:ascii="Times New Roman" w:hAnsi="Times New Roman" w:cs="Times New Roman"/>
          <w:sz w:val="24"/>
          <w:szCs w:val="24"/>
        </w:rPr>
        <w:t xml:space="preserve"> </w:t>
      </w:r>
      <w:r w:rsidRPr="00472883">
        <w:rPr>
          <w:rFonts w:ascii="Times New Roman" w:hAnsi="Times New Roman" w:cs="Times New Roman"/>
          <w:sz w:val="24"/>
          <w:szCs w:val="24"/>
        </w:rPr>
        <w:t>working closely with the other directors of the parish.</w:t>
      </w:r>
    </w:p>
    <w:p w14:paraId="3C992A8C" w14:textId="7610561C" w:rsidR="00472883" w:rsidRPr="00472883" w:rsidRDefault="00472883" w:rsidP="00472883">
      <w:pPr>
        <w:rPr>
          <w:rFonts w:ascii="Times New Roman" w:hAnsi="Times New Roman" w:cs="Times New Roman"/>
          <w:b/>
          <w:bCs/>
          <w:sz w:val="24"/>
          <w:szCs w:val="24"/>
        </w:rPr>
      </w:pPr>
      <w:r>
        <w:rPr>
          <w:rFonts w:ascii="Times New Roman" w:hAnsi="Times New Roman" w:cs="Times New Roman"/>
          <w:b/>
          <w:bCs/>
          <w:sz w:val="24"/>
          <w:szCs w:val="24"/>
        </w:rPr>
        <w:br/>
      </w:r>
      <w:r w:rsidRPr="00472883">
        <w:rPr>
          <w:rFonts w:ascii="Times New Roman" w:hAnsi="Times New Roman" w:cs="Times New Roman"/>
          <w:b/>
          <w:bCs/>
          <w:sz w:val="24"/>
          <w:szCs w:val="24"/>
        </w:rPr>
        <w:t>Actions required to be consistent with Culture and Values</w:t>
      </w:r>
    </w:p>
    <w:p w14:paraId="78089B66" w14:textId="0D5BB958" w:rsidR="00472883" w:rsidRPr="00472883" w:rsidRDefault="00472883" w:rsidP="00472883">
      <w:pPr>
        <w:pStyle w:val="ListParagraph"/>
        <w:numPr>
          <w:ilvl w:val="0"/>
          <w:numId w:val="1"/>
        </w:numPr>
        <w:rPr>
          <w:rFonts w:ascii="Times New Roman" w:hAnsi="Times New Roman" w:cs="Times New Roman"/>
          <w:sz w:val="24"/>
          <w:szCs w:val="24"/>
        </w:rPr>
      </w:pPr>
      <w:r w:rsidRPr="00472883">
        <w:rPr>
          <w:rFonts w:ascii="Times New Roman" w:hAnsi="Times New Roman" w:cs="Times New Roman"/>
          <w:b/>
          <w:bCs/>
          <w:sz w:val="24"/>
          <w:szCs w:val="24"/>
        </w:rPr>
        <w:t>Explore Potential</w:t>
      </w:r>
      <w:r w:rsidRPr="00472883">
        <w:rPr>
          <w:rFonts w:ascii="Times New Roman" w:hAnsi="Times New Roman" w:cs="Times New Roman"/>
          <w:sz w:val="24"/>
          <w:szCs w:val="24"/>
        </w:rPr>
        <w:t>: Nurture and challenge the God-given potential and gifts in others so they translate their own potential into action and reach the hearts of even more people through missionary discipleship.</w:t>
      </w:r>
    </w:p>
    <w:p w14:paraId="628CAE84" w14:textId="03A0DEC1" w:rsidR="00472883" w:rsidRPr="00472883" w:rsidRDefault="00472883" w:rsidP="00472883">
      <w:pPr>
        <w:pStyle w:val="ListParagraph"/>
        <w:numPr>
          <w:ilvl w:val="0"/>
          <w:numId w:val="1"/>
        </w:numPr>
        <w:rPr>
          <w:rFonts w:ascii="Times New Roman" w:hAnsi="Times New Roman" w:cs="Times New Roman"/>
          <w:sz w:val="24"/>
          <w:szCs w:val="24"/>
        </w:rPr>
      </w:pPr>
      <w:r w:rsidRPr="00472883">
        <w:rPr>
          <w:rFonts w:ascii="Times New Roman" w:hAnsi="Times New Roman" w:cs="Times New Roman"/>
          <w:b/>
          <w:bCs/>
          <w:sz w:val="24"/>
          <w:szCs w:val="24"/>
        </w:rPr>
        <w:t xml:space="preserve">Connect to Inspire: </w:t>
      </w:r>
      <w:r w:rsidRPr="00472883">
        <w:rPr>
          <w:rFonts w:ascii="Times New Roman" w:hAnsi="Times New Roman" w:cs="Times New Roman"/>
          <w:sz w:val="24"/>
          <w:szCs w:val="24"/>
        </w:rPr>
        <w:t>Connect with each individual person and ignite their desire to accomplish the vision and mission of the Church.</w:t>
      </w:r>
    </w:p>
    <w:p w14:paraId="5FE4353D" w14:textId="2261CF65" w:rsidR="00472883" w:rsidRPr="00472883" w:rsidRDefault="00472883" w:rsidP="00472883">
      <w:pPr>
        <w:pStyle w:val="ListParagraph"/>
        <w:numPr>
          <w:ilvl w:val="0"/>
          <w:numId w:val="1"/>
        </w:numPr>
        <w:rPr>
          <w:rFonts w:ascii="Times New Roman" w:hAnsi="Times New Roman" w:cs="Times New Roman"/>
          <w:sz w:val="24"/>
          <w:szCs w:val="24"/>
        </w:rPr>
      </w:pPr>
      <w:r w:rsidRPr="00472883">
        <w:rPr>
          <w:rFonts w:ascii="Times New Roman" w:hAnsi="Times New Roman" w:cs="Times New Roman"/>
          <w:b/>
          <w:bCs/>
          <w:sz w:val="24"/>
          <w:szCs w:val="24"/>
        </w:rPr>
        <w:t xml:space="preserve">Embrace People’s Hearts: </w:t>
      </w:r>
      <w:r w:rsidRPr="00472883">
        <w:rPr>
          <w:rFonts w:ascii="Times New Roman" w:hAnsi="Times New Roman" w:cs="Times New Roman"/>
          <w:sz w:val="24"/>
          <w:szCs w:val="24"/>
        </w:rPr>
        <w:t>See Christ in all who are served and treat each person with respect and honor with positive regard and appreciation for all individuals.</w:t>
      </w:r>
    </w:p>
    <w:p w14:paraId="0A7941B9" w14:textId="5D587BAA" w:rsidR="00472883" w:rsidRPr="00472883" w:rsidRDefault="00472883" w:rsidP="00472883">
      <w:pPr>
        <w:pStyle w:val="ListParagraph"/>
        <w:numPr>
          <w:ilvl w:val="0"/>
          <w:numId w:val="1"/>
        </w:numPr>
        <w:rPr>
          <w:rFonts w:ascii="Times New Roman" w:hAnsi="Times New Roman" w:cs="Times New Roman"/>
          <w:sz w:val="24"/>
          <w:szCs w:val="24"/>
        </w:rPr>
      </w:pPr>
      <w:r w:rsidRPr="00472883">
        <w:rPr>
          <w:rFonts w:ascii="Times New Roman" w:hAnsi="Times New Roman" w:cs="Times New Roman"/>
          <w:b/>
          <w:bCs/>
          <w:sz w:val="24"/>
          <w:szCs w:val="24"/>
        </w:rPr>
        <w:t xml:space="preserve">Empowered to Act: </w:t>
      </w:r>
      <w:r w:rsidRPr="00472883">
        <w:rPr>
          <w:rFonts w:ascii="Times New Roman" w:hAnsi="Times New Roman" w:cs="Times New Roman"/>
          <w:sz w:val="24"/>
          <w:szCs w:val="24"/>
        </w:rPr>
        <w:t>Take personal responsibility for diocesan mission, vision and culture with a personal desire for accountability to reach souls for God.</w:t>
      </w:r>
    </w:p>
    <w:p w14:paraId="6D373514" w14:textId="65F4031E" w:rsidR="00472883" w:rsidRPr="00472883" w:rsidRDefault="00472883" w:rsidP="00472883">
      <w:pPr>
        <w:pStyle w:val="ListParagraph"/>
        <w:numPr>
          <w:ilvl w:val="0"/>
          <w:numId w:val="1"/>
        </w:numPr>
        <w:rPr>
          <w:rFonts w:ascii="Times New Roman" w:hAnsi="Times New Roman" w:cs="Times New Roman"/>
          <w:sz w:val="24"/>
          <w:szCs w:val="24"/>
        </w:rPr>
      </w:pPr>
      <w:r w:rsidRPr="00472883">
        <w:rPr>
          <w:rFonts w:ascii="Times New Roman" w:hAnsi="Times New Roman" w:cs="Times New Roman"/>
          <w:b/>
          <w:bCs/>
          <w:sz w:val="24"/>
          <w:szCs w:val="24"/>
        </w:rPr>
        <w:t xml:space="preserve">Nurture Abundant Life and Growth: </w:t>
      </w:r>
      <w:r w:rsidRPr="00472883">
        <w:rPr>
          <w:rFonts w:ascii="Times New Roman" w:hAnsi="Times New Roman" w:cs="Times New Roman"/>
          <w:sz w:val="24"/>
          <w:szCs w:val="24"/>
        </w:rPr>
        <w:t xml:space="preserve">Actively nurture life and growth of </w:t>
      </w:r>
      <w:proofErr w:type="gramStart"/>
      <w:r w:rsidRPr="00472883">
        <w:rPr>
          <w:rFonts w:ascii="Times New Roman" w:hAnsi="Times New Roman" w:cs="Times New Roman"/>
          <w:sz w:val="24"/>
          <w:szCs w:val="24"/>
        </w:rPr>
        <w:t>each individual</w:t>
      </w:r>
      <w:proofErr w:type="gramEnd"/>
      <w:r w:rsidRPr="00472883">
        <w:rPr>
          <w:rFonts w:ascii="Times New Roman" w:hAnsi="Times New Roman" w:cs="Times New Roman"/>
          <w:sz w:val="24"/>
          <w:szCs w:val="24"/>
        </w:rPr>
        <w:t xml:space="preserve"> with a desire to cultivate their own ability to inspire discipleship in others. Cultivate leaders and teams outside of their comfort zone in their personal journey of discipleship actions.</w:t>
      </w:r>
    </w:p>
    <w:p w14:paraId="79FC4124" w14:textId="30E90277" w:rsidR="00472883" w:rsidRPr="00472883" w:rsidRDefault="00472883" w:rsidP="00472883">
      <w:pPr>
        <w:rPr>
          <w:rFonts w:ascii="Times New Roman" w:hAnsi="Times New Roman" w:cs="Times New Roman"/>
          <w:sz w:val="24"/>
          <w:szCs w:val="24"/>
        </w:rPr>
      </w:pPr>
      <w:r>
        <w:rPr>
          <w:rFonts w:ascii="Times New Roman" w:hAnsi="Times New Roman" w:cs="Times New Roman"/>
          <w:b/>
          <w:bCs/>
          <w:sz w:val="24"/>
          <w:szCs w:val="24"/>
        </w:rPr>
        <w:br/>
      </w:r>
      <w:r w:rsidRPr="00472883">
        <w:rPr>
          <w:rFonts w:ascii="Times New Roman" w:hAnsi="Times New Roman" w:cs="Times New Roman"/>
          <w:b/>
          <w:bCs/>
          <w:sz w:val="24"/>
          <w:szCs w:val="24"/>
        </w:rPr>
        <w:t>Required Knowledge, Skills, &amp; Abilities</w:t>
      </w:r>
    </w:p>
    <w:p w14:paraId="5D5BEC1A" w14:textId="77777777" w:rsidR="00472883" w:rsidRPr="00472883" w:rsidRDefault="00472883" w:rsidP="00472883">
      <w:pPr>
        <w:rPr>
          <w:rFonts w:ascii="Times New Roman" w:hAnsi="Times New Roman" w:cs="Times New Roman"/>
          <w:b/>
          <w:bCs/>
          <w:sz w:val="24"/>
          <w:szCs w:val="24"/>
        </w:rPr>
      </w:pPr>
      <w:r w:rsidRPr="00472883">
        <w:rPr>
          <w:rFonts w:ascii="Times New Roman" w:hAnsi="Times New Roman" w:cs="Times New Roman"/>
          <w:b/>
          <w:bCs/>
          <w:sz w:val="24"/>
          <w:szCs w:val="24"/>
        </w:rPr>
        <w:t>Knowledge</w:t>
      </w:r>
    </w:p>
    <w:p w14:paraId="6A2334E0" w14:textId="3D1D8841" w:rsidR="00472883" w:rsidRPr="00472883" w:rsidRDefault="00472883" w:rsidP="00472883">
      <w:pPr>
        <w:pStyle w:val="ListParagraph"/>
        <w:numPr>
          <w:ilvl w:val="0"/>
          <w:numId w:val="1"/>
        </w:numPr>
        <w:rPr>
          <w:rFonts w:ascii="Times New Roman" w:hAnsi="Times New Roman" w:cs="Times New Roman"/>
          <w:sz w:val="24"/>
          <w:szCs w:val="24"/>
        </w:rPr>
      </w:pPr>
      <w:r w:rsidRPr="00472883">
        <w:rPr>
          <w:rFonts w:ascii="Times New Roman" w:hAnsi="Times New Roman" w:cs="Times New Roman"/>
          <w:sz w:val="24"/>
          <w:szCs w:val="24"/>
        </w:rPr>
        <w:t>MA in Theology, Pastoral Ministry or Religious Studies (or equivalency); experience relating to parishioners and share faith; Previous ministerial experience desirable; EMMAUS certified or working towards certification</w:t>
      </w:r>
      <w:r>
        <w:rPr>
          <w:rFonts w:ascii="Times New Roman" w:hAnsi="Times New Roman" w:cs="Times New Roman"/>
          <w:sz w:val="24"/>
          <w:szCs w:val="24"/>
        </w:rPr>
        <w:t>.</w:t>
      </w:r>
    </w:p>
    <w:p w14:paraId="63B06E75" w14:textId="0FB93746" w:rsidR="00472883" w:rsidRPr="00472883" w:rsidRDefault="00472883" w:rsidP="00472883">
      <w:pPr>
        <w:pStyle w:val="ListParagraph"/>
        <w:numPr>
          <w:ilvl w:val="0"/>
          <w:numId w:val="1"/>
        </w:numPr>
        <w:rPr>
          <w:rFonts w:ascii="Times New Roman" w:hAnsi="Times New Roman" w:cs="Times New Roman"/>
          <w:sz w:val="24"/>
          <w:szCs w:val="24"/>
        </w:rPr>
      </w:pPr>
      <w:r w:rsidRPr="00472883">
        <w:rPr>
          <w:rFonts w:ascii="Times New Roman" w:hAnsi="Times New Roman" w:cs="Times New Roman"/>
          <w:sz w:val="24"/>
          <w:szCs w:val="24"/>
        </w:rPr>
        <w:t>Practicing Catholic in good standing.</w:t>
      </w:r>
    </w:p>
    <w:p w14:paraId="4425643B" w14:textId="7A4907B5" w:rsidR="00472883" w:rsidRPr="00472883" w:rsidRDefault="00472883" w:rsidP="00472883">
      <w:pPr>
        <w:pStyle w:val="ListParagraph"/>
        <w:numPr>
          <w:ilvl w:val="0"/>
          <w:numId w:val="3"/>
        </w:numPr>
        <w:rPr>
          <w:rFonts w:ascii="Times New Roman" w:hAnsi="Times New Roman" w:cs="Times New Roman"/>
          <w:sz w:val="24"/>
          <w:szCs w:val="24"/>
        </w:rPr>
      </w:pPr>
      <w:r w:rsidRPr="00472883">
        <w:rPr>
          <w:rFonts w:ascii="Times New Roman" w:hAnsi="Times New Roman" w:cs="Times New Roman"/>
          <w:sz w:val="24"/>
          <w:szCs w:val="24"/>
        </w:rPr>
        <w:t>An understanding of Church structure, knowledge of religion and loyalty to the parish and community are essential ingredients in relationships with the pastor, staff, parishioners and community members.</w:t>
      </w:r>
    </w:p>
    <w:p w14:paraId="62292334" w14:textId="2C6376C2" w:rsidR="00472883" w:rsidRPr="00472883" w:rsidRDefault="00472883" w:rsidP="00472883">
      <w:pPr>
        <w:pStyle w:val="ListParagraph"/>
        <w:numPr>
          <w:ilvl w:val="0"/>
          <w:numId w:val="3"/>
        </w:numPr>
        <w:rPr>
          <w:rFonts w:ascii="Times New Roman" w:hAnsi="Times New Roman" w:cs="Times New Roman"/>
          <w:sz w:val="24"/>
          <w:szCs w:val="24"/>
        </w:rPr>
      </w:pPr>
      <w:r w:rsidRPr="00472883">
        <w:rPr>
          <w:rFonts w:ascii="Times New Roman" w:hAnsi="Times New Roman" w:cs="Times New Roman"/>
          <w:sz w:val="24"/>
          <w:szCs w:val="24"/>
        </w:rPr>
        <w:t>Demonstrates a working knowledge of theology which can be translated into practical pastoral and liturgical situations.</w:t>
      </w:r>
    </w:p>
    <w:p w14:paraId="1364B03D" w14:textId="77777777" w:rsidR="00472883" w:rsidRDefault="00472883" w:rsidP="00472883">
      <w:pPr>
        <w:rPr>
          <w:rFonts w:ascii="Times New Roman" w:hAnsi="Times New Roman" w:cs="Times New Roman"/>
          <w:b/>
          <w:bCs/>
          <w:sz w:val="24"/>
          <w:szCs w:val="24"/>
        </w:rPr>
      </w:pPr>
    </w:p>
    <w:p w14:paraId="6363D111" w14:textId="77777777" w:rsidR="00447905" w:rsidRDefault="00447905" w:rsidP="00472883">
      <w:pPr>
        <w:rPr>
          <w:rFonts w:ascii="Times New Roman" w:hAnsi="Times New Roman" w:cs="Times New Roman"/>
          <w:b/>
          <w:bCs/>
          <w:sz w:val="24"/>
          <w:szCs w:val="24"/>
        </w:rPr>
      </w:pPr>
    </w:p>
    <w:p w14:paraId="233C21B4" w14:textId="77777777" w:rsidR="00734B81" w:rsidRDefault="00734B81" w:rsidP="00472883">
      <w:pPr>
        <w:rPr>
          <w:rFonts w:ascii="Times New Roman" w:hAnsi="Times New Roman" w:cs="Times New Roman"/>
          <w:b/>
          <w:bCs/>
          <w:sz w:val="24"/>
          <w:szCs w:val="24"/>
        </w:rPr>
      </w:pPr>
    </w:p>
    <w:p w14:paraId="5F387175" w14:textId="7886B893" w:rsidR="00472883" w:rsidRPr="00472883" w:rsidRDefault="00472883" w:rsidP="00472883">
      <w:pPr>
        <w:rPr>
          <w:rFonts w:ascii="Times New Roman" w:hAnsi="Times New Roman" w:cs="Times New Roman"/>
          <w:b/>
          <w:bCs/>
          <w:sz w:val="24"/>
          <w:szCs w:val="24"/>
        </w:rPr>
      </w:pPr>
      <w:r w:rsidRPr="00472883">
        <w:rPr>
          <w:rFonts w:ascii="Times New Roman" w:hAnsi="Times New Roman" w:cs="Times New Roman"/>
          <w:b/>
          <w:bCs/>
          <w:sz w:val="24"/>
          <w:szCs w:val="24"/>
        </w:rPr>
        <w:lastRenderedPageBreak/>
        <w:t>Skills and Abilities</w:t>
      </w:r>
    </w:p>
    <w:p w14:paraId="1365811B" w14:textId="1E23858C" w:rsidR="00472883" w:rsidRPr="00472883" w:rsidRDefault="00472883" w:rsidP="00472883">
      <w:pPr>
        <w:pStyle w:val="ListParagraph"/>
        <w:numPr>
          <w:ilvl w:val="0"/>
          <w:numId w:val="3"/>
        </w:numPr>
        <w:rPr>
          <w:rFonts w:ascii="Times New Roman" w:hAnsi="Times New Roman" w:cs="Times New Roman"/>
          <w:sz w:val="24"/>
          <w:szCs w:val="24"/>
        </w:rPr>
      </w:pPr>
      <w:proofErr w:type="gramStart"/>
      <w:r w:rsidRPr="00472883">
        <w:rPr>
          <w:rFonts w:ascii="Times New Roman" w:hAnsi="Times New Roman" w:cs="Times New Roman"/>
          <w:sz w:val="24"/>
          <w:szCs w:val="24"/>
        </w:rPr>
        <w:t>Trains,</w:t>
      </w:r>
      <w:proofErr w:type="gramEnd"/>
      <w:r w:rsidRPr="00472883">
        <w:rPr>
          <w:rFonts w:ascii="Times New Roman" w:hAnsi="Times New Roman" w:cs="Times New Roman"/>
          <w:sz w:val="24"/>
          <w:szCs w:val="24"/>
        </w:rPr>
        <w:t xml:space="preserve"> motivates and sustains pastoral staff volunteers in pastoral ministry.</w:t>
      </w:r>
    </w:p>
    <w:p w14:paraId="5584F90E" w14:textId="4A3A0ABF" w:rsidR="00472883" w:rsidRPr="00472883" w:rsidRDefault="00472883" w:rsidP="00472883">
      <w:pPr>
        <w:pStyle w:val="ListParagraph"/>
        <w:numPr>
          <w:ilvl w:val="0"/>
          <w:numId w:val="3"/>
        </w:numPr>
        <w:rPr>
          <w:rFonts w:ascii="Times New Roman" w:hAnsi="Times New Roman" w:cs="Times New Roman"/>
          <w:sz w:val="24"/>
          <w:szCs w:val="24"/>
        </w:rPr>
      </w:pPr>
      <w:r w:rsidRPr="00472883">
        <w:rPr>
          <w:rFonts w:ascii="Times New Roman" w:hAnsi="Times New Roman" w:cs="Times New Roman"/>
          <w:sz w:val="24"/>
          <w:szCs w:val="24"/>
        </w:rPr>
        <w:t>Evidence of effective “bridge building” between families and the parish especially those in need of evangelization.</w:t>
      </w:r>
    </w:p>
    <w:p w14:paraId="6953685F" w14:textId="7D26FC85" w:rsidR="00472883" w:rsidRPr="00472883" w:rsidRDefault="00472883" w:rsidP="00472883">
      <w:pPr>
        <w:pStyle w:val="ListParagraph"/>
        <w:numPr>
          <w:ilvl w:val="0"/>
          <w:numId w:val="3"/>
        </w:numPr>
        <w:rPr>
          <w:rFonts w:ascii="Times New Roman" w:hAnsi="Times New Roman" w:cs="Times New Roman"/>
          <w:sz w:val="24"/>
          <w:szCs w:val="24"/>
        </w:rPr>
      </w:pPr>
      <w:r w:rsidRPr="00472883">
        <w:rPr>
          <w:rFonts w:ascii="Times New Roman" w:hAnsi="Times New Roman" w:cs="Times New Roman"/>
          <w:sz w:val="24"/>
          <w:szCs w:val="24"/>
        </w:rPr>
        <w:t>Creative approaches to family ministry.</w:t>
      </w:r>
    </w:p>
    <w:p w14:paraId="3FD7FFFE" w14:textId="4F9E7900" w:rsidR="00472883" w:rsidRPr="00472883" w:rsidRDefault="00472883" w:rsidP="00472883">
      <w:pPr>
        <w:pStyle w:val="ListParagraph"/>
        <w:numPr>
          <w:ilvl w:val="0"/>
          <w:numId w:val="3"/>
        </w:numPr>
        <w:rPr>
          <w:rFonts w:ascii="Times New Roman" w:hAnsi="Times New Roman" w:cs="Times New Roman"/>
          <w:sz w:val="24"/>
          <w:szCs w:val="24"/>
        </w:rPr>
      </w:pPr>
      <w:r w:rsidRPr="00472883">
        <w:rPr>
          <w:rFonts w:ascii="Times New Roman" w:hAnsi="Times New Roman" w:cs="Times New Roman"/>
          <w:sz w:val="24"/>
          <w:szCs w:val="24"/>
        </w:rPr>
        <w:t>Maintains confidentiality.</w:t>
      </w:r>
    </w:p>
    <w:p w14:paraId="5C849A4C" w14:textId="4DACA2CE" w:rsidR="00472883" w:rsidRPr="00472883" w:rsidRDefault="00472883" w:rsidP="00472883">
      <w:pPr>
        <w:pStyle w:val="ListParagraph"/>
        <w:numPr>
          <w:ilvl w:val="0"/>
          <w:numId w:val="3"/>
        </w:numPr>
        <w:rPr>
          <w:rFonts w:ascii="Times New Roman" w:hAnsi="Times New Roman" w:cs="Times New Roman"/>
          <w:sz w:val="24"/>
          <w:szCs w:val="24"/>
        </w:rPr>
      </w:pPr>
      <w:r w:rsidRPr="00472883">
        <w:rPr>
          <w:rFonts w:ascii="Times New Roman" w:hAnsi="Times New Roman" w:cs="Times New Roman"/>
          <w:sz w:val="24"/>
          <w:szCs w:val="24"/>
        </w:rPr>
        <w:t>Works well with pastor, staff, committee and individual parishioners.</w:t>
      </w:r>
    </w:p>
    <w:p w14:paraId="66204C72" w14:textId="7156419C" w:rsidR="00472883" w:rsidRPr="00472883" w:rsidRDefault="00472883" w:rsidP="00472883">
      <w:pPr>
        <w:rPr>
          <w:rFonts w:ascii="Times New Roman" w:hAnsi="Times New Roman" w:cs="Times New Roman"/>
          <w:sz w:val="24"/>
          <w:szCs w:val="24"/>
        </w:rPr>
      </w:pPr>
      <w:r>
        <w:rPr>
          <w:rFonts w:ascii="Times New Roman" w:hAnsi="Times New Roman" w:cs="Times New Roman"/>
          <w:b/>
          <w:bCs/>
          <w:sz w:val="24"/>
          <w:szCs w:val="24"/>
        </w:rPr>
        <w:br/>
      </w:r>
      <w:r w:rsidRPr="00472883">
        <w:rPr>
          <w:rFonts w:ascii="Times New Roman" w:hAnsi="Times New Roman" w:cs="Times New Roman"/>
          <w:b/>
          <w:bCs/>
          <w:sz w:val="24"/>
          <w:szCs w:val="24"/>
        </w:rPr>
        <w:t>Duties and Responsibilities</w:t>
      </w:r>
      <w:r w:rsidRPr="00472883">
        <w:rPr>
          <w:rFonts w:ascii="Times New Roman" w:hAnsi="Times New Roman" w:cs="Times New Roman"/>
          <w:sz w:val="24"/>
          <w:szCs w:val="24"/>
        </w:rPr>
        <w:t>:</w:t>
      </w:r>
    </w:p>
    <w:p w14:paraId="2260C8DB" w14:textId="04A96B2A" w:rsidR="00472883" w:rsidRPr="00472883" w:rsidRDefault="00472883" w:rsidP="00472883">
      <w:pPr>
        <w:rPr>
          <w:rFonts w:ascii="Times New Roman" w:hAnsi="Times New Roman" w:cs="Times New Roman"/>
          <w:i/>
          <w:iCs/>
          <w:sz w:val="24"/>
          <w:szCs w:val="24"/>
        </w:rPr>
      </w:pPr>
      <w:r w:rsidRPr="00472883">
        <w:rPr>
          <w:rFonts w:ascii="Times New Roman" w:hAnsi="Times New Roman" w:cs="Times New Roman"/>
          <w:i/>
          <w:iCs/>
          <w:sz w:val="24"/>
          <w:szCs w:val="24"/>
        </w:rPr>
        <w:t>“Embrace the mission and vision of the Catholic Diocese of Green Bay and work in accordance with Catholic</w:t>
      </w:r>
      <w:r>
        <w:rPr>
          <w:rFonts w:ascii="Times New Roman" w:hAnsi="Times New Roman" w:cs="Times New Roman"/>
          <w:i/>
          <w:iCs/>
          <w:sz w:val="24"/>
          <w:szCs w:val="24"/>
        </w:rPr>
        <w:t xml:space="preserve"> </w:t>
      </w:r>
      <w:r w:rsidRPr="00472883">
        <w:rPr>
          <w:rFonts w:ascii="Times New Roman" w:hAnsi="Times New Roman" w:cs="Times New Roman"/>
          <w:i/>
          <w:iCs/>
          <w:sz w:val="24"/>
          <w:szCs w:val="24"/>
        </w:rPr>
        <w:t>Social Teachings and the moral and ethical values of the Catholic Church.”</w:t>
      </w:r>
    </w:p>
    <w:p w14:paraId="76063F51" w14:textId="7270A5B4" w:rsidR="00472883" w:rsidRPr="00472883" w:rsidRDefault="00472883" w:rsidP="00472883">
      <w:pPr>
        <w:pStyle w:val="ListParagraph"/>
        <w:numPr>
          <w:ilvl w:val="0"/>
          <w:numId w:val="6"/>
        </w:numPr>
        <w:rPr>
          <w:rFonts w:ascii="Times New Roman" w:hAnsi="Times New Roman" w:cs="Times New Roman"/>
          <w:sz w:val="24"/>
          <w:szCs w:val="24"/>
        </w:rPr>
      </w:pPr>
      <w:r w:rsidRPr="00472883">
        <w:rPr>
          <w:rFonts w:ascii="Times New Roman" w:hAnsi="Times New Roman" w:cs="Times New Roman"/>
          <w:sz w:val="24"/>
          <w:szCs w:val="24"/>
        </w:rPr>
        <w:t>Ministers to the sick, dying and grieving; visits the sick on a regular basis.</w:t>
      </w:r>
    </w:p>
    <w:p w14:paraId="5B77C100" w14:textId="36F34BC7" w:rsidR="00472883" w:rsidRPr="00472883" w:rsidRDefault="00472883" w:rsidP="00472883">
      <w:pPr>
        <w:pStyle w:val="ListParagraph"/>
        <w:numPr>
          <w:ilvl w:val="0"/>
          <w:numId w:val="6"/>
        </w:numPr>
        <w:rPr>
          <w:rFonts w:ascii="Times New Roman" w:hAnsi="Times New Roman" w:cs="Times New Roman"/>
          <w:sz w:val="24"/>
          <w:szCs w:val="24"/>
        </w:rPr>
      </w:pPr>
      <w:r w:rsidRPr="00472883">
        <w:rPr>
          <w:rFonts w:ascii="Times New Roman" w:hAnsi="Times New Roman" w:cs="Times New Roman"/>
          <w:sz w:val="24"/>
          <w:szCs w:val="24"/>
        </w:rPr>
        <w:t>Coordinates funeral liturgies with the Pastor; presides at parish funeral vigil services; maintains contact with families of deceased; plans and provides grief support groups; coordinates the annual Memorial Mass for the parish.</w:t>
      </w:r>
    </w:p>
    <w:p w14:paraId="1C33F2F2" w14:textId="4F758033" w:rsidR="00472883" w:rsidRPr="00472883" w:rsidRDefault="00472883" w:rsidP="00472883">
      <w:pPr>
        <w:pStyle w:val="ListParagraph"/>
        <w:numPr>
          <w:ilvl w:val="0"/>
          <w:numId w:val="6"/>
        </w:numPr>
        <w:rPr>
          <w:rFonts w:ascii="Times New Roman" w:hAnsi="Times New Roman" w:cs="Times New Roman"/>
          <w:sz w:val="24"/>
          <w:szCs w:val="24"/>
        </w:rPr>
      </w:pPr>
      <w:r w:rsidRPr="00472883">
        <w:rPr>
          <w:rFonts w:ascii="Times New Roman" w:hAnsi="Times New Roman" w:cs="Times New Roman"/>
          <w:sz w:val="24"/>
          <w:szCs w:val="24"/>
        </w:rPr>
        <w:t>Responds to crisis situations, parishioners and all people seeking assistance.</w:t>
      </w:r>
    </w:p>
    <w:p w14:paraId="7161D32A" w14:textId="0503C5B6" w:rsidR="00D9274B" w:rsidRPr="00472883" w:rsidRDefault="00472883" w:rsidP="00472883">
      <w:pPr>
        <w:pStyle w:val="ListParagraph"/>
        <w:numPr>
          <w:ilvl w:val="0"/>
          <w:numId w:val="6"/>
        </w:numPr>
        <w:rPr>
          <w:rFonts w:ascii="Times New Roman" w:hAnsi="Times New Roman" w:cs="Times New Roman"/>
          <w:sz w:val="24"/>
          <w:szCs w:val="24"/>
        </w:rPr>
      </w:pPr>
      <w:r w:rsidRPr="00472883">
        <w:rPr>
          <w:rFonts w:ascii="Times New Roman" w:hAnsi="Times New Roman" w:cs="Times New Roman"/>
          <w:sz w:val="24"/>
          <w:szCs w:val="24"/>
        </w:rPr>
        <w:t>Facilitates support groups for children and adults.</w:t>
      </w:r>
    </w:p>
    <w:p w14:paraId="2E93DDF3" w14:textId="1EF5305C" w:rsidR="00472883" w:rsidRPr="00472883" w:rsidRDefault="00472883" w:rsidP="00472883">
      <w:pPr>
        <w:pStyle w:val="ListParagraph"/>
        <w:numPr>
          <w:ilvl w:val="0"/>
          <w:numId w:val="6"/>
        </w:numPr>
        <w:rPr>
          <w:rFonts w:ascii="Times New Roman" w:hAnsi="Times New Roman" w:cs="Times New Roman"/>
          <w:sz w:val="24"/>
          <w:szCs w:val="24"/>
        </w:rPr>
      </w:pPr>
      <w:r w:rsidRPr="00472883">
        <w:rPr>
          <w:rFonts w:ascii="Times New Roman" w:hAnsi="Times New Roman" w:cs="Times New Roman"/>
          <w:sz w:val="24"/>
          <w:szCs w:val="24"/>
        </w:rPr>
        <w:t>Trains Pastoral Ministry Staff; guides and trains staff as missionary disciples</w:t>
      </w:r>
    </w:p>
    <w:p w14:paraId="79B6712A" w14:textId="62DF9042" w:rsidR="00472883" w:rsidRPr="00472883" w:rsidRDefault="00472883" w:rsidP="00472883">
      <w:pPr>
        <w:pStyle w:val="ListParagraph"/>
        <w:numPr>
          <w:ilvl w:val="0"/>
          <w:numId w:val="6"/>
        </w:numPr>
        <w:rPr>
          <w:rFonts w:ascii="Times New Roman" w:hAnsi="Times New Roman" w:cs="Times New Roman"/>
          <w:sz w:val="24"/>
          <w:szCs w:val="24"/>
        </w:rPr>
      </w:pPr>
      <w:r w:rsidRPr="00472883">
        <w:rPr>
          <w:rFonts w:ascii="Times New Roman" w:hAnsi="Times New Roman" w:cs="Times New Roman"/>
          <w:sz w:val="24"/>
          <w:szCs w:val="24"/>
        </w:rPr>
        <w:t>Coordinates and conducts Baptismal Preparation.</w:t>
      </w:r>
    </w:p>
    <w:p w14:paraId="5F223649" w14:textId="6BAAB174" w:rsidR="00472883" w:rsidRPr="00472883" w:rsidRDefault="00472883" w:rsidP="00472883">
      <w:pPr>
        <w:pStyle w:val="ListParagraph"/>
        <w:numPr>
          <w:ilvl w:val="0"/>
          <w:numId w:val="6"/>
        </w:numPr>
        <w:rPr>
          <w:rFonts w:ascii="Times New Roman" w:hAnsi="Times New Roman" w:cs="Times New Roman"/>
          <w:sz w:val="24"/>
          <w:szCs w:val="24"/>
        </w:rPr>
      </w:pPr>
      <w:r w:rsidRPr="00472883">
        <w:rPr>
          <w:rFonts w:ascii="Times New Roman" w:hAnsi="Times New Roman" w:cs="Times New Roman"/>
          <w:sz w:val="24"/>
          <w:szCs w:val="24"/>
        </w:rPr>
        <w:t>Provides appropriate background and develops pastoral skills of pastoral ministry staff; trains and supports parishioners helping in pastoral ministry.</w:t>
      </w:r>
    </w:p>
    <w:p w14:paraId="39D13372" w14:textId="350BBE8D" w:rsidR="00472883" w:rsidRPr="00472883" w:rsidRDefault="00472883" w:rsidP="00472883">
      <w:pPr>
        <w:pStyle w:val="ListParagraph"/>
        <w:numPr>
          <w:ilvl w:val="0"/>
          <w:numId w:val="6"/>
        </w:numPr>
        <w:rPr>
          <w:rFonts w:ascii="Times New Roman" w:hAnsi="Times New Roman" w:cs="Times New Roman"/>
          <w:sz w:val="24"/>
          <w:szCs w:val="24"/>
        </w:rPr>
      </w:pPr>
      <w:r w:rsidRPr="00472883">
        <w:rPr>
          <w:rFonts w:ascii="Times New Roman" w:hAnsi="Times New Roman" w:cs="Times New Roman"/>
          <w:sz w:val="24"/>
          <w:szCs w:val="24"/>
        </w:rPr>
        <w:t>Assist Pastor with Marriage preparation including the coordination of Marriage Prep Day, recruits and plans training of marriage teams.</w:t>
      </w:r>
    </w:p>
    <w:p w14:paraId="2E12C1DB" w14:textId="6A0F0720" w:rsidR="00472883" w:rsidRPr="00472883" w:rsidRDefault="00472883" w:rsidP="00472883">
      <w:pPr>
        <w:pStyle w:val="ListParagraph"/>
        <w:numPr>
          <w:ilvl w:val="0"/>
          <w:numId w:val="6"/>
        </w:numPr>
        <w:rPr>
          <w:rFonts w:ascii="Times New Roman" w:hAnsi="Times New Roman" w:cs="Times New Roman"/>
          <w:sz w:val="24"/>
          <w:szCs w:val="24"/>
        </w:rPr>
      </w:pPr>
      <w:r w:rsidRPr="00472883">
        <w:rPr>
          <w:rFonts w:ascii="Times New Roman" w:hAnsi="Times New Roman" w:cs="Times New Roman"/>
          <w:sz w:val="24"/>
          <w:szCs w:val="24"/>
        </w:rPr>
        <w:t>Guides and shares in the spiritual formation of parishioners both of individuals and groups through such activities as visits with inactive parishioners and community members, developing activities for those seeking support and enrichment and working with other staff in evangelization efforts; oversees parish library.</w:t>
      </w:r>
    </w:p>
    <w:p w14:paraId="30335C44" w14:textId="77777777" w:rsidR="00447905" w:rsidRDefault="00472883" w:rsidP="00447905">
      <w:pPr>
        <w:pStyle w:val="ListParagraph"/>
        <w:numPr>
          <w:ilvl w:val="0"/>
          <w:numId w:val="6"/>
        </w:numPr>
        <w:rPr>
          <w:rFonts w:ascii="Times New Roman" w:hAnsi="Times New Roman" w:cs="Times New Roman"/>
          <w:sz w:val="24"/>
          <w:szCs w:val="24"/>
        </w:rPr>
      </w:pPr>
      <w:r w:rsidRPr="00472883">
        <w:rPr>
          <w:rFonts w:ascii="Times New Roman" w:hAnsi="Times New Roman" w:cs="Times New Roman"/>
          <w:sz w:val="24"/>
          <w:szCs w:val="24"/>
        </w:rPr>
        <w:t>Core Team Member of Generations of Faith</w:t>
      </w:r>
      <w:r w:rsidR="00447905">
        <w:rPr>
          <w:rFonts w:ascii="Times New Roman" w:hAnsi="Times New Roman" w:cs="Times New Roman"/>
          <w:sz w:val="24"/>
          <w:szCs w:val="24"/>
        </w:rPr>
        <w:t>.</w:t>
      </w:r>
    </w:p>
    <w:p w14:paraId="399455AF" w14:textId="797FA03E" w:rsidR="00472883" w:rsidRPr="00447905" w:rsidRDefault="00472883" w:rsidP="00447905">
      <w:pPr>
        <w:pStyle w:val="ListParagraph"/>
        <w:numPr>
          <w:ilvl w:val="1"/>
          <w:numId w:val="6"/>
        </w:numPr>
        <w:rPr>
          <w:rFonts w:ascii="Times New Roman" w:hAnsi="Times New Roman" w:cs="Times New Roman"/>
          <w:sz w:val="24"/>
          <w:szCs w:val="24"/>
        </w:rPr>
      </w:pPr>
      <w:r w:rsidRPr="00447905">
        <w:rPr>
          <w:rFonts w:ascii="Times New Roman" w:hAnsi="Times New Roman" w:cs="Times New Roman"/>
          <w:sz w:val="24"/>
          <w:szCs w:val="24"/>
        </w:rPr>
        <w:t>Directs Family Life Ministry including acting as the liaison to the Family Life Committee; surfaces family needs with the help of appropriate advisory group(s); recruits and trains volunteers to aid in family enrichment programs, e.g., for traditional families, single parents, the aging, single; oversees Birthday in Bethlehem; oversees childcare provisions.</w:t>
      </w:r>
    </w:p>
    <w:p w14:paraId="0AA7EEF3" w14:textId="4A610B28" w:rsidR="00472883" w:rsidRPr="00472883" w:rsidRDefault="00472883" w:rsidP="00472883">
      <w:pPr>
        <w:pStyle w:val="ListParagraph"/>
        <w:numPr>
          <w:ilvl w:val="0"/>
          <w:numId w:val="6"/>
        </w:numPr>
        <w:rPr>
          <w:rFonts w:ascii="Times New Roman" w:hAnsi="Times New Roman" w:cs="Times New Roman"/>
          <w:sz w:val="24"/>
          <w:szCs w:val="24"/>
        </w:rPr>
      </w:pPr>
      <w:r w:rsidRPr="00472883">
        <w:rPr>
          <w:rFonts w:ascii="Times New Roman" w:hAnsi="Times New Roman" w:cs="Times New Roman"/>
          <w:sz w:val="24"/>
          <w:szCs w:val="24"/>
        </w:rPr>
        <w:t>Coordinates Sunday Liturgy of the Word for Children.</w:t>
      </w:r>
    </w:p>
    <w:p w14:paraId="304F6B41" w14:textId="1D3CAB02" w:rsidR="00472883" w:rsidRPr="00472883" w:rsidRDefault="00472883" w:rsidP="00472883">
      <w:pPr>
        <w:pStyle w:val="ListParagraph"/>
        <w:numPr>
          <w:ilvl w:val="0"/>
          <w:numId w:val="6"/>
        </w:numPr>
        <w:rPr>
          <w:rFonts w:ascii="Times New Roman" w:hAnsi="Times New Roman" w:cs="Times New Roman"/>
          <w:sz w:val="24"/>
          <w:szCs w:val="24"/>
        </w:rPr>
      </w:pPr>
      <w:r w:rsidRPr="00472883">
        <w:rPr>
          <w:rFonts w:ascii="Times New Roman" w:hAnsi="Times New Roman" w:cs="Times New Roman"/>
          <w:sz w:val="24"/>
          <w:szCs w:val="24"/>
        </w:rPr>
        <w:t>Works with Parish Office support staff in the development and growth of the volunteer network of the parish.</w:t>
      </w:r>
    </w:p>
    <w:p w14:paraId="2E683C3C" w14:textId="03A5FCBB" w:rsidR="00472883" w:rsidRPr="00472883" w:rsidRDefault="00472883" w:rsidP="00472883">
      <w:pPr>
        <w:pStyle w:val="ListParagraph"/>
        <w:numPr>
          <w:ilvl w:val="0"/>
          <w:numId w:val="6"/>
        </w:numPr>
        <w:rPr>
          <w:rFonts w:ascii="Times New Roman" w:hAnsi="Times New Roman" w:cs="Times New Roman"/>
          <w:sz w:val="24"/>
          <w:szCs w:val="24"/>
        </w:rPr>
      </w:pPr>
      <w:r w:rsidRPr="00472883">
        <w:rPr>
          <w:rFonts w:ascii="Times New Roman" w:hAnsi="Times New Roman" w:cs="Times New Roman"/>
          <w:sz w:val="24"/>
          <w:szCs w:val="24"/>
        </w:rPr>
        <w:t>Works closely with the pastor and deacon in pastoral ministry; in the temporary absence of the pastor, oversees the daily pastoral operations of the parish.</w:t>
      </w:r>
    </w:p>
    <w:p w14:paraId="6FDB85F6" w14:textId="1EE452C1" w:rsidR="00472883" w:rsidRPr="00472883" w:rsidRDefault="00472883" w:rsidP="00472883">
      <w:pPr>
        <w:pStyle w:val="ListParagraph"/>
        <w:numPr>
          <w:ilvl w:val="0"/>
          <w:numId w:val="6"/>
        </w:numPr>
        <w:rPr>
          <w:rFonts w:ascii="Times New Roman" w:hAnsi="Times New Roman" w:cs="Times New Roman"/>
          <w:sz w:val="24"/>
          <w:szCs w:val="24"/>
        </w:rPr>
      </w:pPr>
      <w:r w:rsidRPr="00472883">
        <w:rPr>
          <w:rFonts w:ascii="Times New Roman" w:hAnsi="Times New Roman" w:cs="Times New Roman"/>
          <w:sz w:val="24"/>
          <w:szCs w:val="24"/>
        </w:rPr>
        <w:t>Develops the budget for pastoral and family life ministry.</w:t>
      </w:r>
    </w:p>
    <w:p w14:paraId="53AF2919" w14:textId="3961543A" w:rsidR="00472883" w:rsidRPr="00472883" w:rsidRDefault="00472883" w:rsidP="00472883">
      <w:pPr>
        <w:pStyle w:val="ListParagraph"/>
        <w:numPr>
          <w:ilvl w:val="0"/>
          <w:numId w:val="6"/>
        </w:numPr>
        <w:rPr>
          <w:rFonts w:ascii="Times New Roman" w:hAnsi="Times New Roman" w:cs="Times New Roman"/>
          <w:sz w:val="24"/>
          <w:szCs w:val="24"/>
        </w:rPr>
      </w:pPr>
      <w:r w:rsidRPr="00472883">
        <w:rPr>
          <w:rFonts w:ascii="Times New Roman" w:hAnsi="Times New Roman" w:cs="Times New Roman"/>
          <w:sz w:val="24"/>
          <w:szCs w:val="24"/>
        </w:rPr>
        <w:t>Attend retreats, seminars and small group discussions where faith is discussed.</w:t>
      </w:r>
    </w:p>
    <w:p w14:paraId="01C8924E" w14:textId="654CA11B" w:rsidR="00472883" w:rsidRPr="00472883" w:rsidRDefault="00472883" w:rsidP="00472883">
      <w:pPr>
        <w:pStyle w:val="ListParagraph"/>
        <w:numPr>
          <w:ilvl w:val="0"/>
          <w:numId w:val="6"/>
        </w:numPr>
        <w:rPr>
          <w:rFonts w:ascii="Times New Roman" w:hAnsi="Times New Roman" w:cs="Times New Roman"/>
          <w:sz w:val="24"/>
          <w:szCs w:val="24"/>
        </w:rPr>
      </w:pPr>
      <w:r w:rsidRPr="00472883">
        <w:rPr>
          <w:rFonts w:ascii="Times New Roman" w:hAnsi="Times New Roman" w:cs="Times New Roman"/>
          <w:sz w:val="24"/>
          <w:szCs w:val="24"/>
        </w:rPr>
        <w:t>Other duties as assigned</w:t>
      </w:r>
      <w:r w:rsidR="00447905">
        <w:rPr>
          <w:rFonts w:ascii="Times New Roman" w:hAnsi="Times New Roman" w:cs="Times New Roman"/>
          <w:sz w:val="24"/>
          <w:szCs w:val="24"/>
        </w:rPr>
        <w:t>.</w:t>
      </w:r>
    </w:p>
    <w:p w14:paraId="11A693B2" w14:textId="77777777" w:rsidR="00472883" w:rsidRDefault="00472883" w:rsidP="00472883">
      <w:pPr>
        <w:rPr>
          <w:rFonts w:ascii="Times New Roman" w:hAnsi="Times New Roman" w:cs="Times New Roman"/>
          <w:b/>
          <w:bCs/>
          <w:sz w:val="24"/>
          <w:szCs w:val="24"/>
        </w:rPr>
      </w:pPr>
    </w:p>
    <w:p w14:paraId="60B51FED" w14:textId="47CD7AB3" w:rsidR="00472883" w:rsidRDefault="00447905" w:rsidP="00472883">
      <w:pPr>
        <w:rPr>
          <w:rFonts w:ascii="Times New Roman" w:hAnsi="Times New Roman" w:cs="Times New Roman"/>
          <w:sz w:val="24"/>
          <w:szCs w:val="24"/>
        </w:rPr>
      </w:pPr>
      <w:r>
        <w:rPr>
          <w:rFonts w:ascii="Times New Roman" w:hAnsi="Times New Roman" w:cs="Times New Roman"/>
          <w:b/>
          <w:bCs/>
          <w:sz w:val="24"/>
          <w:szCs w:val="24"/>
        </w:rPr>
        <w:lastRenderedPageBreak/>
        <w:br/>
      </w:r>
      <w:r w:rsidR="00472883" w:rsidRPr="00472883">
        <w:rPr>
          <w:rFonts w:ascii="Times New Roman" w:hAnsi="Times New Roman" w:cs="Times New Roman"/>
          <w:b/>
          <w:bCs/>
          <w:sz w:val="24"/>
          <w:szCs w:val="24"/>
        </w:rPr>
        <w:t>Nature of Supervision Received</w:t>
      </w:r>
      <w:r w:rsidR="00472883" w:rsidRPr="00472883">
        <w:rPr>
          <w:rFonts w:ascii="Times New Roman" w:hAnsi="Times New Roman" w:cs="Times New Roman"/>
          <w:sz w:val="24"/>
          <w:szCs w:val="24"/>
        </w:rPr>
        <w:t xml:space="preserve">: </w:t>
      </w:r>
    </w:p>
    <w:p w14:paraId="5C115F5B" w14:textId="251E1D7B" w:rsidR="00472883" w:rsidRPr="00472883" w:rsidRDefault="00472883" w:rsidP="00472883">
      <w:pPr>
        <w:rPr>
          <w:rFonts w:ascii="Times New Roman" w:hAnsi="Times New Roman" w:cs="Times New Roman"/>
          <w:sz w:val="24"/>
          <w:szCs w:val="24"/>
        </w:rPr>
      </w:pPr>
      <w:r w:rsidRPr="00472883">
        <w:rPr>
          <w:rFonts w:ascii="Times New Roman" w:hAnsi="Times New Roman" w:cs="Times New Roman"/>
          <w:sz w:val="24"/>
          <w:szCs w:val="24"/>
        </w:rPr>
        <w:t>Works under the direction of the Pastor. Works independently within</w:t>
      </w:r>
      <w:r>
        <w:rPr>
          <w:rFonts w:ascii="Times New Roman" w:hAnsi="Times New Roman" w:cs="Times New Roman"/>
          <w:sz w:val="24"/>
          <w:szCs w:val="24"/>
        </w:rPr>
        <w:t xml:space="preserve"> </w:t>
      </w:r>
      <w:r w:rsidRPr="00472883">
        <w:rPr>
          <w:rFonts w:ascii="Times New Roman" w:hAnsi="Times New Roman" w:cs="Times New Roman"/>
          <w:sz w:val="24"/>
          <w:szCs w:val="24"/>
        </w:rPr>
        <w:t>authority-limits and</w:t>
      </w:r>
      <w:r>
        <w:rPr>
          <w:rFonts w:ascii="Times New Roman" w:hAnsi="Times New Roman" w:cs="Times New Roman"/>
          <w:sz w:val="24"/>
          <w:szCs w:val="24"/>
        </w:rPr>
        <w:t xml:space="preserve"> </w:t>
      </w:r>
      <w:r w:rsidRPr="00472883">
        <w:rPr>
          <w:rFonts w:ascii="Times New Roman" w:hAnsi="Times New Roman" w:cs="Times New Roman"/>
          <w:sz w:val="24"/>
          <w:szCs w:val="24"/>
        </w:rPr>
        <w:t>expertise. The direction from the Pastor to assign objectives, assist in task priority setting,</w:t>
      </w:r>
      <w:r>
        <w:rPr>
          <w:rFonts w:ascii="Times New Roman" w:hAnsi="Times New Roman" w:cs="Times New Roman"/>
          <w:sz w:val="24"/>
          <w:szCs w:val="24"/>
        </w:rPr>
        <w:t xml:space="preserve"> </w:t>
      </w:r>
      <w:r w:rsidRPr="00472883">
        <w:rPr>
          <w:rFonts w:ascii="Times New Roman" w:hAnsi="Times New Roman" w:cs="Times New Roman"/>
          <w:sz w:val="24"/>
          <w:szCs w:val="24"/>
        </w:rPr>
        <w:t xml:space="preserve">review results and offer guidance. Requires individual initiative in recognition of problems and </w:t>
      </w:r>
      <w:r>
        <w:rPr>
          <w:rFonts w:ascii="Times New Roman" w:hAnsi="Times New Roman" w:cs="Times New Roman"/>
          <w:sz w:val="24"/>
          <w:szCs w:val="24"/>
        </w:rPr>
        <w:t>s</w:t>
      </w:r>
      <w:r w:rsidRPr="00472883">
        <w:rPr>
          <w:rFonts w:ascii="Times New Roman" w:hAnsi="Times New Roman" w:cs="Times New Roman"/>
          <w:sz w:val="24"/>
          <w:szCs w:val="24"/>
        </w:rPr>
        <w:t>olutions.</w:t>
      </w:r>
    </w:p>
    <w:p w14:paraId="18C0E6F5" w14:textId="77777777" w:rsidR="00472883" w:rsidRDefault="00472883" w:rsidP="00472883">
      <w:pPr>
        <w:rPr>
          <w:rFonts w:ascii="Times New Roman" w:hAnsi="Times New Roman" w:cs="Times New Roman"/>
          <w:b/>
          <w:bCs/>
          <w:sz w:val="24"/>
          <w:szCs w:val="24"/>
        </w:rPr>
      </w:pPr>
      <w:r w:rsidRPr="00472883">
        <w:rPr>
          <w:rFonts w:ascii="Times New Roman" w:hAnsi="Times New Roman" w:cs="Times New Roman"/>
          <w:b/>
          <w:bCs/>
          <w:sz w:val="24"/>
          <w:szCs w:val="24"/>
        </w:rPr>
        <w:t xml:space="preserve">Judgment Exercised/Decisions Made: </w:t>
      </w:r>
    </w:p>
    <w:p w14:paraId="6965E4B5" w14:textId="7B03816A" w:rsidR="00472883" w:rsidRPr="00472883" w:rsidRDefault="00472883" w:rsidP="00472883">
      <w:pPr>
        <w:rPr>
          <w:rFonts w:ascii="Times New Roman" w:hAnsi="Times New Roman" w:cs="Times New Roman"/>
          <w:sz w:val="24"/>
          <w:szCs w:val="24"/>
        </w:rPr>
      </w:pPr>
      <w:r w:rsidRPr="00472883">
        <w:rPr>
          <w:rFonts w:ascii="Times New Roman" w:hAnsi="Times New Roman" w:cs="Times New Roman"/>
          <w:sz w:val="24"/>
          <w:szCs w:val="24"/>
        </w:rPr>
        <w:t>Must function independently, have flexibility, personal integrity, and</w:t>
      </w:r>
      <w:r>
        <w:rPr>
          <w:rFonts w:ascii="Times New Roman" w:hAnsi="Times New Roman" w:cs="Times New Roman"/>
          <w:sz w:val="24"/>
          <w:szCs w:val="24"/>
        </w:rPr>
        <w:t xml:space="preserve"> </w:t>
      </w:r>
      <w:r w:rsidRPr="00472883">
        <w:rPr>
          <w:rFonts w:ascii="Times New Roman" w:hAnsi="Times New Roman" w:cs="Times New Roman"/>
          <w:sz w:val="24"/>
          <w:szCs w:val="24"/>
        </w:rPr>
        <w:t>the ability to work</w:t>
      </w:r>
      <w:r>
        <w:rPr>
          <w:rFonts w:ascii="Times New Roman" w:hAnsi="Times New Roman" w:cs="Times New Roman"/>
          <w:sz w:val="24"/>
          <w:szCs w:val="24"/>
        </w:rPr>
        <w:t xml:space="preserve"> </w:t>
      </w:r>
      <w:r w:rsidRPr="00472883">
        <w:rPr>
          <w:rFonts w:ascii="Times New Roman" w:hAnsi="Times New Roman" w:cs="Times New Roman"/>
          <w:sz w:val="24"/>
          <w:szCs w:val="24"/>
        </w:rPr>
        <w:t>effectively with the community, clergy, parishioners, staff, and support agencies. Must be</w:t>
      </w:r>
      <w:r>
        <w:rPr>
          <w:rFonts w:ascii="Times New Roman" w:hAnsi="Times New Roman" w:cs="Times New Roman"/>
          <w:sz w:val="24"/>
          <w:szCs w:val="24"/>
        </w:rPr>
        <w:t xml:space="preserve"> </w:t>
      </w:r>
      <w:r w:rsidRPr="00472883">
        <w:rPr>
          <w:rFonts w:ascii="Times New Roman" w:hAnsi="Times New Roman" w:cs="Times New Roman"/>
          <w:sz w:val="24"/>
          <w:szCs w:val="24"/>
        </w:rPr>
        <w:t>able to relate to and work with ill, disabled, elderly, emotionally upset, and people who are grieving.</w:t>
      </w:r>
    </w:p>
    <w:p w14:paraId="27553048" w14:textId="77777777" w:rsidR="00472883" w:rsidRDefault="00472883" w:rsidP="00472883">
      <w:pPr>
        <w:rPr>
          <w:rFonts w:ascii="Times New Roman" w:hAnsi="Times New Roman" w:cs="Times New Roman"/>
          <w:b/>
          <w:bCs/>
          <w:sz w:val="24"/>
          <w:szCs w:val="24"/>
        </w:rPr>
      </w:pPr>
      <w:r w:rsidRPr="00472883">
        <w:rPr>
          <w:rFonts w:ascii="Times New Roman" w:hAnsi="Times New Roman" w:cs="Times New Roman"/>
          <w:b/>
          <w:bCs/>
          <w:sz w:val="24"/>
          <w:szCs w:val="24"/>
        </w:rPr>
        <w:t xml:space="preserve">Financial Responsibility: </w:t>
      </w:r>
    </w:p>
    <w:p w14:paraId="02DB3961" w14:textId="05FE4C7C" w:rsidR="00472883" w:rsidRPr="00472883" w:rsidRDefault="00472883" w:rsidP="00472883">
      <w:pPr>
        <w:rPr>
          <w:rFonts w:ascii="Times New Roman" w:hAnsi="Times New Roman" w:cs="Times New Roman"/>
          <w:sz w:val="24"/>
          <w:szCs w:val="24"/>
        </w:rPr>
      </w:pPr>
      <w:r w:rsidRPr="00472883">
        <w:rPr>
          <w:rFonts w:ascii="Times New Roman" w:hAnsi="Times New Roman" w:cs="Times New Roman"/>
          <w:sz w:val="24"/>
          <w:szCs w:val="24"/>
        </w:rPr>
        <w:t>Recommend purchase of major expense items and controls individual expenses to</w:t>
      </w:r>
      <w:r>
        <w:rPr>
          <w:rFonts w:ascii="Times New Roman" w:hAnsi="Times New Roman" w:cs="Times New Roman"/>
          <w:sz w:val="24"/>
          <w:szCs w:val="24"/>
        </w:rPr>
        <w:t xml:space="preserve"> </w:t>
      </w:r>
      <w:r w:rsidRPr="00472883">
        <w:rPr>
          <w:rFonts w:ascii="Times New Roman" w:hAnsi="Times New Roman" w:cs="Times New Roman"/>
          <w:sz w:val="24"/>
          <w:szCs w:val="24"/>
        </w:rPr>
        <w:t>parish pre-approved limits.</w:t>
      </w:r>
    </w:p>
    <w:p w14:paraId="2F34F370" w14:textId="77777777" w:rsidR="00472883" w:rsidRPr="00472883" w:rsidRDefault="00472883" w:rsidP="00472883">
      <w:pPr>
        <w:rPr>
          <w:rFonts w:ascii="Times New Roman" w:hAnsi="Times New Roman" w:cs="Times New Roman"/>
          <w:sz w:val="24"/>
          <w:szCs w:val="24"/>
        </w:rPr>
      </w:pPr>
      <w:r w:rsidRPr="00472883">
        <w:rPr>
          <w:rFonts w:ascii="Times New Roman" w:hAnsi="Times New Roman" w:cs="Times New Roman"/>
          <w:b/>
          <w:bCs/>
          <w:sz w:val="24"/>
          <w:szCs w:val="24"/>
        </w:rPr>
        <w:t xml:space="preserve">Supervision Exercised/Number of Employees Supervised: </w:t>
      </w:r>
      <w:r w:rsidRPr="00472883">
        <w:rPr>
          <w:rFonts w:ascii="Times New Roman" w:hAnsi="Times New Roman" w:cs="Times New Roman"/>
          <w:sz w:val="24"/>
          <w:szCs w:val="24"/>
        </w:rPr>
        <w:t>None</w:t>
      </w:r>
    </w:p>
    <w:p w14:paraId="3FCBA7AC" w14:textId="77777777" w:rsidR="00472883" w:rsidRDefault="00472883" w:rsidP="00472883">
      <w:pPr>
        <w:rPr>
          <w:rFonts w:ascii="Times New Roman" w:hAnsi="Times New Roman" w:cs="Times New Roman"/>
          <w:b/>
          <w:bCs/>
          <w:sz w:val="24"/>
          <w:szCs w:val="24"/>
        </w:rPr>
      </w:pPr>
    </w:p>
    <w:p w14:paraId="1D6BE82F" w14:textId="07C8DCCF" w:rsidR="00472883" w:rsidRPr="00472883" w:rsidRDefault="00472883" w:rsidP="00472883">
      <w:pPr>
        <w:jc w:val="center"/>
        <w:rPr>
          <w:rFonts w:ascii="Times New Roman" w:hAnsi="Times New Roman" w:cs="Times New Roman"/>
          <w:b/>
          <w:bCs/>
          <w:sz w:val="28"/>
          <w:szCs w:val="28"/>
        </w:rPr>
      </w:pPr>
      <w:r w:rsidRPr="00472883">
        <w:rPr>
          <w:rFonts w:ascii="Times New Roman" w:hAnsi="Times New Roman" w:cs="Times New Roman"/>
          <w:b/>
          <w:bCs/>
          <w:sz w:val="28"/>
          <w:szCs w:val="28"/>
        </w:rPr>
        <w:t>ADA</w:t>
      </w:r>
    </w:p>
    <w:p w14:paraId="521918B3" w14:textId="77777777" w:rsidR="00472883" w:rsidRDefault="00472883" w:rsidP="00472883">
      <w:pPr>
        <w:rPr>
          <w:rFonts w:ascii="Times New Roman" w:hAnsi="Times New Roman" w:cs="Times New Roman"/>
          <w:b/>
          <w:bCs/>
          <w:sz w:val="24"/>
          <w:szCs w:val="24"/>
        </w:rPr>
      </w:pPr>
      <w:r w:rsidRPr="00472883">
        <w:rPr>
          <w:rFonts w:ascii="Times New Roman" w:hAnsi="Times New Roman" w:cs="Times New Roman"/>
          <w:b/>
          <w:bCs/>
          <w:sz w:val="24"/>
          <w:szCs w:val="24"/>
        </w:rPr>
        <w:t xml:space="preserve">Physical/Visual/Mental Demands: </w:t>
      </w:r>
    </w:p>
    <w:p w14:paraId="46234548" w14:textId="0F80B757" w:rsidR="00472883" w:rsidRPr="00472883" w:rsidRDefault="00472883" w:rsidP="00472883">
      <w:pPr>
        <w:rPr>
          <w:rFonts w:ascii="Times New Roman" w:hAnsi="Times New Roman" w:cs="Times New Roman"/>
          <w:sz w:val="24"/>
          <w:szCs w:val="24"/>
        </w:rPr>
      </w:pPr>
      <w:r w:rsidRPr="00472883">
        <w:rPr>
          <w:rFonts w:ascii="Times New Roman" w:hAnsi="Times New Roman" w:cs="Times New Roman"/>
          <w:sz w:val="24"/>
          <w:szCs w:val="24"/>
        </w:rPr>
        <w:t>While performing the duties of this job, the employee is regularly</w:t>
      </w:r>
      <w:r>
        <w:rPr>
          <w:rFonts w:ascii="Times New Roman" w:hAnsi="Times New Roman" w:cs="Times New Roman"/>
          <w:sz w:val="24"/>
          <w:szCs w:val="24"/>
        </w:rPr>
        <w:t xml:space="preserve"> </w:t>
      </w:r>
      <w:r w:rsidRPr="00472883">
        <w:rPr>
          <w:rFonts w:ascii="Times New Roman" w:hAnsi="Times New Roman" w:cs="Times New Roman"/>
          <w:sz w:val="24"/>
          <w:szCs w:val="24"/>
        </w:rPr>
        <w:t>required to talk and hear. Specific vision abilities required by this job include close vision, distance vision,</w:t>
      </w:r>
      <w:r>
        <w:rPr>
          <w:rFonts w:ascii="Times New Roman" w:hAnsi="Times New Roman" w:cs="Times New Roman"/>
          <w:sz w:val="24"/>
          <w:szCs w:val="24"/>
        </w:rPr>
        <w:t xml:space="preserve"> </w:t>
      </w:r>
      <w:r w:rsidRPr="00472883">
        <w:rPr>
          <w:rFonts w:ascii="Times New Roman" w:hAnsi="Times New Roman" w:cs="Times New Roman"/>
          <w:sz w:val="24"/>
          <w:szCs w:val="24"/>
        </w:rPr>
        <w:t>color vision, peripheral vision, depth perception and ability to adjust focus. This position requires intermittent</w:t>
      </w:r>
      <w:r>
        <w:rPr>
          <w:rFonts w:ascii="Times New Roman" w:hAnsi="Times New Roman" w:cs="Times New Roman"/>
          <w:sz w:val="24"/>
          <w:szCs w:val="24"/>
        </w:rPr>
        <w:t xml:space="preserve"> </w:t>
      </w:r>
      <w:r w:rsidRPr="00472883">
        <w:rPr>
          <w:rFonts w:ascii="Times New Roman" w:hAnsi="Times New Roman" w:cs="Times New Roman"/>
          <w:sz w:val="24"/>
          <w:szCs w:val="24"/>
        </w:rPr>
        <w:t>physical activity, including standing, walking, bending, kneeling, stooping and crouching as well as the ability</w:t>
      </w:r>
      <w:r>
        <w:rPr>
          <w:rFonts w:ascii="Times New Roman" w:hAnsi="Times New Roman" w:cs="Times New Roman"/>
          <w:sz w:val="24"/>
          <w:szCs w:val="24"/>
        </w:rPr>
        <w:t xml:space="preserve"> </w:t>
      </w:r>
      <w:r w:rsidRPr="00472883">
        <w:rPr>
          <w:rFonts w:ascii="Times New Roman" w:hAnsi="Times New Roman" w:cs="Times New Roman"/>
          <w:sz w:val="24"/>
          <w:szCs w:val="24"/>
        </w:rPr>
        <w:t>to push, pull, move, and/or lift a minimum of 25 pounds to a minimum height of 5 feet and able to push, pull,</w:t>
      </w:r>
      <w:r>
        <w:rPr>
          <w:rFonts w:ascii="Times New Roman" w:hAnsi="Times New Roman" w:cs="Times New Roman"/>
          <w:sz w:val="24"/>
          <w:szCs w:val="24"/>
        </w:rPr>
        <w:t xml:space="preserve"> </w:t>
      </w:r>
      <w:r w:rsidRPr="00472883">
        <w:rPr>
          <w:rFonts w:ascii="Times New Roman" w:hAnsi="Times New Roman" w:cs="Times New Roman"/>
          <w:sz w:val="24"/>
          <w:szCs w:val="24"/>
        </w:rPr>
        <w:t>move, and/or carry such weight a minimum distance of 50 feet. Must be able to cope with the mental and</w:t>
      </w:r>
      <w:r>
        <w:rPr>
          <w:rFonts w:ascii="Times New Roman" w:hAnsi="Times New Roman" w:cs="Times New Roman"/>
          <w:sz w:val="24"/>
          <w:szCs w:val="24"/>
        </w:rPr>
        <w:t xml:space="preserve"> </w:t>
      </w:r>
      <w:r w:rsidRPr="00472883">
        <w:rPr>
          <w:rFonts w:ascii="Times New Roman" w:hAnsi="Times New Roman" w:cs="Times New Roman"/>
          <w:sz w:val="24"/>
          <w:szCs w:val="24"/>
        </w:rPr>
        <w:t>emotional stress of the position.</w:t>
      </w:r>
    </w:p>
    <w:p w14:paraId="007773C2" w14:textId="77777777" w:rsidR="00472883" w:rsidRDefault="00472883" w:rsidP="00472883">
      <w:pPr>
        <w:rPr>
          <w:rFonts w:ascii="Times New Roman" w:hAnsi="Times New Roman" w:cs="Times New Roman"/>
          <w:b/>
          <w:bCs/>
          <w:sz w:val="24"/>
          <w:szCs w:val="24"/>
        </w:rPr>
      </w:pPr>
      <w:r w:rsidRPr="00472883">
        <w:rPr>
          <w:rFonts w:ascii="Times New Roman" w:hAnsi="Times New Roman" w:cs="Times New Roman"/>
          <w:b/>
          <w:bCs/>
          <w:sz w:val="24"/>
          <w:szCs w:val="24"/>
        </w:rPr>
        <w:t xml:space="preserve">Typical Working Conditions: </w:t>
      </w:r>
    </w:p>
    <w:p w14:paraId="28ADAE0A" w14:textId="0A5EFD7E" w:rsidR="00472883" w:rsidRPr="00472883" w:rsidRDefault="00472883" w:rsidP="00472883">
      <w:pPr>
        <w:rPr>
          <w:rFonts w:ascii="Times New Roman" w:hAnsi="Times New Roman" w:cs="Times New Roman"/>
          <w:sz w:val="24"/>
          <w:szCs w:val="24"/>
        </w:rPr>
      </w:pPr>
      <w:r w:rsidRPr="00472883">
        <w:rPr>
          <w:rFonts w:ascii="Times New Roman" w:hAnsi="Times New Roman" w:cs="Times New Roman"/>
          <w:sz w:val="24"/>
          <w:szCs w:val="24"/>
        </w:rPr>
        <w:t>Frequent work in office setting during regular business hours, however,</w:t>
      </w:r>
      <w:r>
        <w:rPr>
          <w:rFonts w:ascii="Times New Roman" w:hAnsi="Times New Roman" w:cs="Times New Roman"/>
          <w:sz w:val="24"/>
          <w:szCs w:val="24"/>
        </w:rPr>
        <w:t xml:space="preserve"> </w:t>
      </w:r>
      <w:r w:rsidRPr="00472883">
        <w:rPr>
          <w:rFonts w:ascii="Times New Roman" w:hAnsi="Times New Roman" w:cs="Times New Roman"/>
          <w:sz w:val="24"/>
          <w:szCs w:val="24"/>
        </w:rPr>
        <w:t>position may require travel to community persons’ residence, hospitals and/or long-term care facilities during</w:t>
      </w:r>
      <w:r>
        <w:rPr>
          <w:rFonts w:ascii="Times New Roman" w:hAnsi="Times New Roman" w:cs="Times New Roman"/>
          <w:sz w:val="24"/>
          <w:szCs w:val="24"/>
        </w:rPr>
        <w:t xml:space="preserve"> </w:t>
      </w:r>
      <w:r w:rsidRPr="00472883">
        <w:rPr>
          <w:rFonts w:ascii="Times New Roman" w:hAnsi="Times New Roman" w:cs="Times New Roman"/>
          <w:sz w:val="24"/>
          <w:szCs w:val="24"/>
        </w:rPr>
        <w:t xml:space="preserve">evenings and weekends several times per week. Regular work </w:t>
      </w:r>
      <w:proofErr w:type="gramStart"/>
      <w:r w:rsidRPr="00472883">
        <w:rPr>
          <w:rFonts w:ascii="Times New Roman" w:hAnsi="Times New Roman" w:cs="Times New Roman"/>
          <w:sz w:val="24"/>
          <w:szCs w:val="24"/>
        </w:rPr>
        <w:t>in excess of</w:t>
      </w:r>
      <w:proofErr w:type="gramEnd"/>
      <w:r w:rsidRPr="00472883">
        <w:rPr>
          <w:rFonts w:ascii="Times New Roman" w:hAnsi="Times New Roman" w:cs="Times New Roman"/>
          <w:sz w:val="24"/>
          <w:szCs w:val="24"/>
        </w:rPr>
        <w:t xml:space="preserve"> 40 hours per week, with some</w:t>
      </w:r>
      <w:r>
        <w:rPr>
          <w:rFonts w:ascii="Times New Roman" w:hAnsi="Times New Roman" w:cs="Times New Roman"/>
          <w:sz w:val="24"/>
          <w:szCs w:val="24"/>
        </w:rPr>
        <w:t xml:space="preserve"> </w:t>
      </w:r>
      <w:r w:rsidRPr="00472883">
        <w:rPr>
          <w:rFonts w:ascii="Times New Roman" w:hAnsi="Times New Roman" w:cs="Times New Roman"/>
          <w:sz w:val="24"/>
          <w:szCs w:val="24"/>
        </w:rPr>
        <w:t>flexibility to accommodate longer workdays, evenings and weekends.</w:t>
      </w:r>
    </w:p>
    <w:p w14:paraId="2D111A2D" w14:textId="77777777" w:rsidR="00472883" w:rsidRDefault="00472883" w:rsidP="00472883">
      <w:pPr>
        <w:rPr>
          <w:rFonts w:ascii="Times New Roman" w:hAnsi="Times New Roman" w:cs="Times New Roman"/>
          <w:sz w:val="24"/>
          <w:szCs w:val="24"/>
        </w:rPr>
      </w:pPr>
    </w:p>
    <w:p w14:paraId="31132CC2" w14:textId="77777777" w:rsidR="00472883" w:rsidRDefault="00472883" w:rsidP="00472883">
      <w:pPr>
        <w:rPr>
          <w:rFonts w:ascii="Times New Roman" w:hAnsi="Times New Roman" w:cs="Times New Roman"/>
          <w:sz w:val="24"/>
          <w:szCs w:val="24"/>
        </w:rPr>
      </w:pPr>
    </w:p>
    <w:p w14:paraId="7E1BE227" w14:textId="710D94D2" w:rsidR="00472883" w:rsidRPr="00472883" w:rsidRDefault="00472883" w:rsidP="00472883">
      <w:pPr>
        <w:rPr>
          <w:rFonts w:ascii="Times New Roman" w:hAnsi="Times New Roman" w:cs="Times New Roman"/>
          <w:sz w:val="24"/>
          <w:szCs w:val="24"/>
        </w:rPr>
      </w:pPr>
      <w:r w:rsidRPr="00472883">
        <w:rPr>
          <w:rFonts w:ascii="Times New Roman" w:hAnsi="Times New Roman" w:cs="Times New Roman"/>
          <w:sz w:val="24"/>
          <w:szCs w:val="24"/>
        </w:rPr>
        <w:t>Signature _______________________________________</w:t>
      </w:r>
      <w:r>
        <w:rPr>
          <w:rFonts w:ascii="Times New Roman" w:hAnsi="Times New Roman" w:cs="Times New Roman"/>
          <w:sz w:val="24"/>
          <w:szCs w:val="24"/>
        </w:rPr>
        <w:tab/>
        <w:t>D</w:t>
      </w:r>
      <w:r w:rsidRPr="00472883">
        <w:rPr>
          <w:rFonts w:ascii="Times New Roman" w:hAnsi="Times New Roman" w:cs="Times New Roman"/>
          <w:sz w:val="24"/>
          <w:szCs w:val="24"/>
        </w:rPr>
        <w:t>ate_________________________</w:t>
      </w:r>
    </w:p>
    <w:sectPr w:rsidR="00472883" w:rsidRPr="00472883" w:rsidSect="00472883">
      <w:pgSz w:w="12240" w:h="15840"/>
      <w:pgMar w:top="900" w:right="99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4504"/>
    <w:multiLevelType w:val="hybridMultilevel"/>
    <w:tmpl w:val="D0FA8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2D3951"/>
    <w:multiLevelType w:val="hybridMultilevel"/>
    <w:tmpl w:val="86F844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D57DD2"/>
    <w:multiLevelType w:val="hybridMultilevel"/>
    <w:tmpl w:val="94FAB5B8"/>
    <w:lvl w:ilvl="0" w:tplc="F3A8FC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095CDB"/>
    <w:multiLevelType w:val="hybridMultilevel"/>
    <w:tmpl w:val="EED2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BD3307"/>
    <w:multiLevelType w:val="hybridMultilevel"/>
    <w:tmpl w:val="B7A0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3515F5"/>
    <w:multiLevelType w:val="hybridMultilevel"/>
    <w:tmpl w:val="1CB48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719952">
    <w:abstractNumId w:val="4"/>
  </w:num>
  <w:num w:numId="2" w16cid:durableId="62723940">
    <w:abstractNumId w:val="2"/>
  </w:num>
  <w:num w:numId="3" w16cid:durableId="1952858871">
    <w:abstractNumId w:val="3"/>
  </w:num>
  <w:num w:numId="4" w16cid:durableId="1205021871">
    <w:abstractNumId w:val="5"/>
  </w:num>
  <w:num w:numId="5" w16cid:durableId="780297676">
    <w:abstractNumId w:val="0"/>
  </w:num>
  <w:num w:numId="6" w16cid:durableId="375158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883"/>
    <w:rsid w:val="00063C2D"/>
    <w:rsid w:val="00250AC0"/>
    <w:rsid w:val="00371111"/>
    <w:rsid w:val="00443DF5"/>
    <w:rsid w:val="00447905"/>
    <w:rsid w:val="00463DF4"/>
    <w:rsid w:val="00472883"/>
    <w:rsid w:val="005D5E60"/>
    <w:rsid w:val="00734B81"/>
    <w:rsid w:val="0077038F"/>
    <w:rsid w:val="00D25590"/>
    <w:rsid w:val="00D92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D1CF6"/>
  <w15:chartTrackingRefBased/>
  <w15:docId w15:val="{8FF22372-4336-4B6D-B45A-22336DD42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2883"/>
    <w:pPr>
      <w:keepNext/>
      <w:keepLines/>
      <w:spacing w:before="360" w:after="80"/>
      <w:outlineLvl w:val="0"/>
    </w:pPr>
    <w:rPr>
      <w:rFonts w:eastAsiaTheme="majorEastAsia"/>
      <w:color w:val="0F4761" w:themeColor="accent1" w:themeShade="BF"/>
      <w:sz w:val="40"/>
      <w:szCs w:val="40"/>
    </w:rPr>
  </w:style>
  <w:style w:type="paragraph" w:styleId="Heading2">
    <w:name w:val="heading 2"/>
    <w:basedOn w:val="Normal"/>
    <w:next w:val="Normal"/>
    <w:link w:val="Heading2Char"/>
    <w:uiPriority w:val="9"/>
    <w:semiHidden/>
    <w:unhideWhenUsed/>
    <w:qFormat/>
    <w:rsid w:val="00472883"/>
    <w:pPr>
      <w:keepNext/>
      <w:keepLines/>
      <w:spacing w:before="160" w:after="80"/>
      <w:outlineLvl w:val="1"/>
    </w:pPr>
    <w:rPr>
      <w:rFonts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472883"/>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472883"/>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472883"/>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472883"/>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472883"/>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472883"/>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472883"/>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50AC0"/>
    <w:pPr>
      <w:framePr w:w="7920" w:h="1980" w:hRule="exact" w:hSpace="180" w:wrap="auto" w:hAnchor="page" w:xAlign="center" w:yAlign="bottom"/>
      <w:spacing w:after="0" w:line="240" w:lineRule="auto"/>
      <w:ind w:left="2880"/>
    </w:pPr>
    <w:rPr>
      <w:rFonts w:ascii="Arial" w:eastAsiaTheme="majorEastAsia" w:hAnsi="Arial"/>
      <w:sz w:val="24"/>
      <w:szCs w:val="24"/>
    </w:rPr>
  </w:style>
  <w:style w:type="character" w:customStyle="1" w:styleId="Heading1Char">
    <w:name w:val="Heading 1 Char"/>
    <w:basedOn w:val="DefaultParagraphFont"/>
    <w:link w:val="Heading1"/>
    <w:uiPriority w:val="9"/>
    <w:rsid w:val="00472883"/>
    <w:rPr>
      <w:rFonts w:eastAsiaTheme="majorEastAsia"/>
      <w:color w:val="0F4761" w:themeColor="accent1" w:themeShade="BF"/>
      <w:sz w:val="40"/>
      <w:szCs w:val="40"/>
    </w:rPr>
  </w:style>
  <w:style w:type="character" w:customStyle="1" w:styleId="Heading2Char">
    <w:name w:val="Heading 2 Char"/>
    <w:basedOn w:val="DefaultParagraphFont"/>
    <w:link w:val="Heading2"/>
    <w:uiPriority w:val="9"/>
    <w:semiHidden/>
    <w:rsid w:val="00472883"/>
    <w:rPr>
      <w:rFonts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472883"/>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472883"/>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472883"/>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472883"/>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472883"/>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472883"/>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472883"/>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472883"/>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472883"/>
    <w:rPr>
      <w:rFonts w:eastAsiaTheme="majorEastAsia"/>
      <w:spacing w:val="-10"/>
      <w:kern w:val="28"/>
      <w:sz w:val="56"/>
      <w:szCs w:val="56"/>
    </w:rPr>
  </w:style>
  <w:style w:type="paragraph" w:styleId="Subtitle">
    <w:name w:val="Subtitle"/>
    <w:basedOn w:val="Normal"/>
    <w:next w:val="Normal"/>
    <w:link w:val="SubtitleChar"/>
    <w:uiPriority w:val="11"/>
    <w:qFormat/>
    <w:rsid w:val="00472883"/>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472883"/>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472883"/>
    <w:pPr>
      <w:spacing w:before="160"/>
      <w:jc w:val="center"/>
    </w:pPr>
    <w:rPr>
      <w:i/>
      <w:iCs/>
      <w:color w:val="404040" w:themeColor="text1" w:themeTint="BF"/>
    </w:rPr>
  </w:style>
  <w:style w:type="character" w:customStyle="1" w:styleId="QuoteChar">
    <w:name w:val="Quote Char"/>
    <w:basedOn w:val="DefaultParagraphFont"/>
    <w:link w:val="Quote"/>
    <w:uiPriority w:val="29"/>
    <w:rsid w:val="00472883"/>
    <w:rPr>
      <w:i/>
      <w:iCs/>
      <w:color w:val="404040" w:themeColor="text1" w:themeTint="BF"/>
    </w:rPr>
  </w:style>
  <w:style w:type="paragraph" w:styleId="ListParagraph">
    <w:name w:val="List Paragraph"/>
    <w:basedOn w:val="Normal"/>
    <w:uiPriority w:val="34"/>
    <w:qFormat/>
    <w:rsid w:val="00472883"/>
    <w:pPr>
      <w:ind w:left="720"/>
      <w:contextualSpacing/>
    </w:pPr>
  </w:style>
  <w:style w:type="character" w:styleId="IntenseEmphasis">
    <w:name w:val="Intense Emphasis"/>
    <w:basedOn w:val="DefaultParagraphFont"/>
    <w:uiPriority w:val="21"/>
    <w:qFormat/>
    <w:rsid w:val="00472883"/>
    <w:rPr>
      <w:i/>
      <w:iCs/>
      <w:color w:val="0F4761" w:themeColor="accent1" w:themeShade="BF"/>
    </w:rPr>
  </w:style>
  <w:style w:type="paragraph" w:styleId="IntenseQuote">
    <w:name w:val="Intense Quote"/>
    <w:basedOn w:val="Normal"/>
    <w:next w:val="Normal"/>
    <w:link w:val="IntenseQuoteChar"/>
    <w:uiPriority w:val="30"/>
    <w:qFormat/>
    <w:rsid w:val="004728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883"/>
    <w:rPr>
      <w:i/>
      <w:iCs/>
      <w:color w:val="0F4761" w:themeColor="accent1" w:themeShade="BF"/>
    </w:rPr>
  </w:style>
  <w:style w:type="character" w:styleId="IntenseReference">
    <w:name w:val="Intense Reference"/>
    <w:basedOn w:val="DefaultParagraphFont"/>
    <w:uiPriority w:val="32"/>
    <w:qFormat/>
    <w:rsid w:val="004728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Becker</dc:creator>
  <cp:keywords/>
  <dc:description/>
  <cp:lastModifiedBy>Lynne Becker</cp:lastModifiedBy>
  <cp:revision>2</cp:revision>
  <cp:lastPrinted>2026-04-29T18:05:00Z</cp:lastPrinted>
  <dcterms:created xsi:type="dcterms:W3CDTF">2026-03-20T14:43:00Z</dcterms:created>
  <dcterms:modified xsi:type="dcterms:W3CDTF">2026-04-29T18:05:00Z</dcterms:modified>
</cp:coreProperties>
</file>